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7CAC" w14:textId="258A719D" w:rsidR="00852293" w:rsidRPr="006B6647" w:rsidRDefault="00852293" w:rsidP="00852293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6B664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6B6647">
        <w:rPr>
          <w:rFonts w:ascii="Andika" w:hAnsi="Andika" w:cs="Andika"/>
          <w:b/>
          <w:bCs/>
          <w:u w:val="single"/>
        </w:rPr>
        <w:t>Year</w:t>
      </w:r>
      <w:r w:rsidR="00423591">
        <w:rPr>
          <w:rFonts w:ascii="Andika" w:hAnsi="Andika" w:cs="Andika"/>
          <w:b/>
          <w:bCs/>
          <w:u w:val="single"/>
        </w:rPr>
        <w:t xml:space="preserve"> 6</w:t>
      </w:r>
      <w:r w:rsidRPr="006B6647">
        <w:rPr>
          <w:rFonts w:ascii="Andika" w:hAnsi="Andika" w:cs="Andika"/>
          <w:b/>
          <w:bCs/>
          <w:u w:val="single"/>
        </w:rPr>
        <w:t xml:space="preserve"> Term 1 (A)</w:t>
      </w:r>
      <w:r w:rsidRPr="006B6647">
        <w:rPr>
          <w:rFonts w:ascii="Andika" w:hAnsi="Andika" w:cs="Andika"/>
          <w:noProof/>
        </w:rPr>
        <w:t xml:space="preserve"> </w:t>
      </w:r>
    </w:p>
    <w:p w14:paraId="6FE9945F" w14:textId="7EA79CBC" w:rsidR="004A52BA" w:rsidRPr="006B6647" w:rsidRDefault="004A52BA" w:rsidP="00323DF1">
      <w:pPr>
        <w:spacing w:line="259" w:lineRule="auto"/>
        <w:rPr>
          <w:rFonts w:ascii="Andika" w:hAnsi="Andika" w:cs="Andika"/>
          <w:b/>
          <w:bCs/>
          <w:u w:val="single"/>
        </w:rPr>
      </w:pPr>
      <w:r w:rsidRPr="006B6647">
        <w:rPr>
          <w:rFonts w:ascii="Andika" w:hAnsi="Andika" w:cs="Andika"/>
          <w:b/>
          <w:bCs/>
          <w:u w:val="single"/>
        </w:rPr>
        <w:t>Word Trade</w:t>
      </w:r>
    </w:p>
    <w:p w14:paraId="3091007F" w14:textId="77777777" w:rsidR="00C92264" w:rsidRPr="006B6647" w:rsidRDefault="004A52BA" w:rsidP="004A52BA">
      <w:pPr>
        <w:pStyle w:val="ListParagraph"/>
        <w:spacing w:line="259" w:lineRule="auto"/>
        <w:rPr>
          <w:rFonts w:ascii="Andika" w:hAnsi="Andika" w:cs="Andika"/>
        </w:rPr>
      </w:pPr>
      <w:r w:rsidRPr="006B6647">
        <w:rPr>
          <w:rFonts w:ascii="Andika" w:hAnsi="Andika" w:cs="Andika"/>
        </w:rPr>
        <w:t xml:space="preserve">The premise of the activity could be that a spell has been put on the sentences or the words a person can write/ say. Resulting in one word (highlighted) becoming banned. It’s the learner’s job to find a replacement word so that the sentence still holds its original meaning. </w:t>
      </w:r>
    </w:p>
    <w:p w14:paraId="5B48FC11" w14:textId="77777777" w:rsidR="00C92264" w:rsidRPr="006B6647" w:rsidRDefault="00C92264" w:rsidP="004A52BA">
      <w:pPr>
        <w:pStyle w:val="ListParagraph"/>
        <w:spacing w:line="259" w:lineRule="auto"/>
        <w:rPr>
          <w:rFonts w:ascii="Andika" w:hAnsi="Andika" w:cs="Andika"/>
        </w:rPr>
      </w:pPr>
    </w:p>
    <w:p w14:paraId="3C1418DA" w14:textId="49DD284B" w:rsidR="004A52BA" w:rsidRPr="006B6647" w:rsidRDefault="004A52BA" w:rsidP="004A52BA">
      <w:pPr>
        <w:pStyle w:val="ListParagraph"/>
        <w:spacing w:line="259" w:lineRule="auto"/>
        <w:rPr>
          <w:rFonts w:ascii="Andika" w:hAnsi="Andika" w:cs="Andika"/>
        </w:rPr>
      </w:pPr>
      <w:r w:rsidRPr="006B6647">
        <w:rPr>
          <w:rFonts w:ascii="Andika" w:hAnsi="Andika" w:cs="Andika"/>
        </w:rPr>
        <w:t>Alternative words are provided to check that the learner knows the meaning of all the words</w:t>
      </w:r>
      <w:r w:rsidR="0072442E" w:rsidRPr="006B6647">
        <w:rPr>
          <w:rFonts w:ascii="Andika" w:hAnsi="Andika" w:cs="Andika"/>
        </w:rPr>
        <w:t xml:space="preserve"> and that they haven’t </w:t>
      </w:r>
      <w:r w:rsidR="005760D9" w:rsidRPr="006B6647">
        <w:rPr>
          <w:rFonts w:ascii="Andika" w:hAnsi="Andika" w:cs="Andika"/>
        </w:rPr>
        <w:t>misunderstood the meaning</w:t>
      </w:r>
      <w:r w:rsidR="0024384E" w:rsidRPr="006B6647">
        <w:rPr>
          <w:rFonts w:ascii="Andika" w:hAnsi="Andika" w:cs="Andika"/>
        </w:rPr>
        <w:t xml:space="preserve"> of a </w:t>
      </w:r>
      <w:r w:rsidR="00504DCA">
        <w:rPr>
          <w:rFonts w:ascii="Andika" w:hAnsi="Andika" w:cs="Andika"/>
        </w:rPr>
        <w:t>synonym</w:t>
      </w:r>
      <w:r w:rsidRPr="006B6647">
        <w:rPr>
          <w:rFonts w:ascii="Andika" w:hAnsi="Andika" w:cs="Andika"/>
        </w:rPr>
        <w:t xml:space="preserve"> and to provide a learning opportunity if they don’t. </w:t>
      </w:r>
      <w:r w:rsidR="002B3D8E">
        <w:rPr>
          <w:rFonts w:ascii="Andika" w:hAnsi="Andika" w:cs="Andika"/>
        </w:rPr>
        <w:t xml:space="preserve">The differences in these synonyms are </w:t>
      </w:r>
      <w:r w:rsidR="005F588E">
        <w:rPr>
          <w:rFonts w:ascii="Andika" w:hAnsi="Andika" w:cs="Andika"/>
        </w:rPr>
        <w:t>subtle so it may be a challenge for some pupils to find the best fit- practise makes perfect!</w:t>
      </w:r>
    </w:p>
    <w:p w14:paraId="6A0A2D26" w14:textId="77777777" w:rsidR="004A52BA" w:rsidRPr="006B6647" w:rsidRDefault="004A52BA" w:rsidP="004A52BA">
      <w:pPr>
        <w:pStyle w:val="ListParagraph"/>
        <w:spacing w:line="259" w:lineRule="auto"/>
        <w:rPr>
          <w:rFonts w:ascii="Andika" w:hAnsi="Andika" w:cs="Andika"/>
        </w:rPr>
      </w:pPr>
    </w:p>
    <w:p w14:paraId="0B556D20" w14:textId="55D2BF5F" w:rsidR="004A52BA" w:rsidRPr="006B6647" w:rsidRDefault="00D06F02" w:rsidP="000550DA">
      <w:pPr>
        <w:pStyle w:val="ListParagraph"/>
        <w:spacing w:line="259" w:lineRule="auto"/>
        <w:rPr>
          <w:rFonts w:ascii="Andika" w:hAnsi="Andika" w:cs="Andika"/>
        </w:rPr>
      </w:pPr>
      <w:r w:rsidRPr="006B6647">
        <w:rPr>
          <w:rFonts w:ascii="Andika" w:hAnsi="Andika" w:cs="Andika"/>
        </w:rPr>
        <w:t>I w</w:t>
      </w:r>
      <w:r w:rsidR="00DC67E9" w:rsidRPr="006B6647">
        <w:rPr>
          <w:rFonts w:ascii="Andika" w:hAnsi="Andika" w:cs="Andika"/>
        </w:rPr>
        <w:t xml:space="preserve">ould have </w:t>
      </w:r>
      <w:r w:rsidR="00504DCA">
        <w:rPr>
          <w:rFonts w:ascii="Andika" w:hAnsi="Andika" w:cs="Andika"/>
        </w:rPr>
        <w:t xml:space="preserve">to </w:t>
      </w:r>
      <w:r w:rsidR="00504DCA" w:rsidRPr="00504DCA">
        <w:rPr>
          <w:rFonts w:ascii="Andika" w:hAnsi="Andika" w:cs="Andika"/>
          <w:highlight w:val="magenta"/>
        </w:rPr>
        <w:t>call</w:t>
      </w:r>
      <w:r w:rsidR="00366DD4" w:rsidRPr="006B6647">
        <w:rPr>
          <w:rFonts w:ascii="Andika" w:hAnsi="Andika" w:cs="Andika"/>
        </w:rPr>
        <w:t xml:space="preserve"> </w:t>
      </w:r>
      <w:r w:rsidR="00504DCA">
        <w:rPr>
          <w:rFonts w:ascii="Andika" w:hAnsi="Andika" w:cs="Andika"/>
        </w:rPr>
        <w:t xml:space="preserve">loudly if </w:t>
      </w:r>
      <w:r w:rsidR="0067793E">
        <w:rPr>
          <w:rFonts w:ascii="Andika" w:hAnsi="Andika" w:cs="Andika"/>
        </w:rPr>
        <w:t xml:space="preserve">the children at the bottom of the field were going to hear me. </w:t>
      </w:r>
    </w:p>
    <w:p w14:paraId="5F4B6F6A" w14:textId="77777777" w:rsidR="00A56BA7" w:rsidRPr="006B6647" w:rsidRDefault="00A56BA7" w:rsidP="000550DA">
      <w:pPr>
        <w:pStyle w:val="ListParagraph"/>
        <w:spacing w:line="259" w:lineRule="auto"/>
        <w:rPr>
          <w:rFonts w:ascii="Andika" w:hAnsi="Andika" w:cs="Andika"/>
        </w:rPr>
      </w:pPr>
    </w:p>
    <w:p w14:paraId="2A34FCC8" w14:textId="77777777" w:rsidR="005F588E" w:rsidRDefault="00A56BA7" w:rsidP="005F588E">
      <w:pPr>
        <w:pStyle w:val="ListParagraph"/>
        <w:spacing w:line="259" w:lineRule="auto"/>
        <w:rPr>
          <w:rFonts w:ascii="Andika" w:hAnsi="Andika" w:cs="Andika"/>
        </w:rPr>
      </w:pPr>
      <w:r w:rsidRPr="006B6647">
        <w:rPr>
          <w:rFonts w:ascii="Andika" w:hAnsi="Andika" w:cs="Andika"/>
        </w:rPr>
        <w:t xml:space="preserve">Possible trade words: </w:t>
      </w:r>
      <w:r w:rsidR="003E6CF2">
        <w:rPr>
          <w:rFonts w:ascii="Andika" w:hAnsi="Andika" w:cs="Andika"/>
        </w:rPr>
        <w:t>roar</w:t>
      </w:r>
      <w:r w:rsidR="005F588E">
        <w:rPr>
          <w:rFonts w:ascii="Andika" w:hAnsi="Andika" w:cs="Andika"/>
        </w:rPr>
        <w:t>,</w:t>
      </w:r>
      <w:r w:rsidR="00121ABE" w:rsidRPr="006B6647">
        <w:rPr>
          <w:rFonts w:ascii="Andika" w:hAnsi="Andika" w:cs="Andika"/>
        </w:rPr>
        <w:t xml:space="preserve"> </w:t>
      </w:r>
      <w:r w:rsidR="000F7B11">
        <w:rPr>
          <w:rFonts w:ascii="Andika" w:hAnsi="Andika" w:cs="Andika"/>
        </w:rPr>
        <w:t>whisper</w:t>
      </w:r>
      <w:r w:rsidR="00121ABE" w:rsidRPr="006B6647">
        <w:rPr>
          <w:rFonts w:ascii="Andika" w:hAnsi="Andika" w:cs="Andika"/>
        </w:rPr>
        <w:t xml:space="preserve"> </w:t>
      </w:r>
      <w:r w:rsidR="005F588E">
        <w:rPr>
          <w:rFonts w:ascii="Andika" w:hAnsi="Andika" w:cs="Andika"/>
        </w:rPr>
        <w:t>or</w:t>
      </w:r>
      <w:r w:rsidR="00121ABE" w:rsidRPr="006B6647">
        <w:rPr>
          <w:rFonts w:ascii="Andika" w:hAnsi="Andika" w:cs="Andika"/>
        </w:rPr>
        <w:t xml:space="preserve"> </w:t>
      </w:r>
      <w:r w:rsidR="000539AE" w:rsidRPr="005F588E">
        <w:rPr>
          <w:rFonts w:ascii="Andika" w:hAnsi="Andika" w:cs="Andika"/>
          <w:u w:val="single"/>
        </w:rPr>
        <w:t>yell</w:t>
      </w:r>
      <w:r w:rsidR="0042199A" w:rsidRPr="006B6647">
        <w:rPr>
          <w:rFonts w:ascii="Andika" w:hAnsi="Andika" w:cs="Andika"/>
        </w:rPr>
        <w:t xml:space="preserve"> </w:t>
      </w:r>
    </w:p>
    <w:p w14:paraId="51AC67D1" w14:textId="755B0B4A" w:rsidR="004A52BA" w:rsidRPr="005F588E" w:rsidRDefault="00A31AE0" w:rsidP="005F588E">
      <w:pPr>
        <w:pStyle w:val="ListParagraph"/>
        <w:spacing w:line="259" w:lineRule="auto"/>
        <w:rPr>
          <w:rFonts w:ascii="Andika" w:hAnsi="Andika" w:cs="Andika"/>
        </w:rPr>
      </w:pPr>
      <w:r>
        <w:rPr>
          <w:rFonts w:ascii="Andika" w:hAnsi="Andika" w:cs="Andika"/>
        </w:rPr>
        <w:t xml:space="preserve">Come back with those sausages, I </w:t>
      </w:r>
      <w:r w:rsidRPr="00156589">
        <w:rPr>
          <w:rFonts w:ascii="Andika" w:hAnsi="Andika" w:cs="Andika"/>
          <w:highlight w:val="magenta"/>
        </w:rPr>
        <w:t>bellowed</w:t>
      </w:r>
      <w:r>
        <w:rPr>
          <w:rFonts w:ascii="Andika" w:hAnsi="Andika" w:cs="Andika"/>
        </w:rPr>
        <w:t xml:space="preserve"> at the dog</w:t>
      </w:r>
      <w:r w:rsidR="00156589">
        <w:rPr>
          <w:rFonts w:ascii="Andika" w:hAnsi="Andika" w:cs="Andika"/>
        </w:rPr>
        <w:t>.</w:t>
      </w:r>
      <w:r w:rsidR="004A52BA" w:rsidRPr="005F588E">
        <w:rPr>
          <w:rFonts w:ascii="Andika" w:hAnsi="Andika" w:cs="Andika"/>
        </w:rPr>
        <w:t xml:space="preserve"> </w:t>
      </w:r>
    </w:p>
    <w:p w14:paraId="4F9224A8" w14:textId="77777777" w:rsidR="00A25190" w:rsidRPr="006B6647" w:rsidRDefault="00A25190" w:rsidP="004A52BA">
      <w:pPr>
        <w:pStyle w:val="ListParagraph"/>
        <w:spacing w:line="259" w:lineRule="auto"/>
        <w:rPr>
          <w:rFonts w:ascii="Andika" w:hAnsi="Andika" w:cs="Andika"/>
        </w:rPr>
      </w:pPr>
    </w:p>
    <w:p w14:paraId="5E17AA2B" w14:textId="649A2C85" w:rsidR="004A52BA" w:rsidRPr="006B6647" w:rsidRDefault="004A52BA" w:rsidP="004A52BA">
      <w:pPr>
        <w:pStyle w:val="ListParagraph"/>
        <w:spacing w:line="259" w:lineRule="auto"/>
        <w:rPr>
          <w:rFonts w:ascii="Andika" w:hAnsi="Andika" w:cs="Andika"/>
        </w:rPr>
      </w:pPr>
      <w:r w:rsidRPr="006B6647">
        <w:rPr>
          <w:rFonts w:ascii="Andika" w:hAnsi="Andika" w:cs="Andika"/>
        </w:rPr>
        <w:t xml:space="preserve">Possible trade words: </w:t>
      </w:r>
      <w:r w:rsidR="00156589" w:rsidRPr="002E0548">
        <w:rPr>
          <w:rFonts w:ascii="Andika" w:hAnsi="Andika" w:cs="Andika"/>
          <w:u w:val="single"/>
        </w:rPr>
        <w:t>screamed</w:t>
      </w:r>
      <w:r w:rsidR="00156589">
        <w:rPr>
          <w:rFonts w:ascii="Andika" w:hAnsi="Andika" w:cs="Andika"/>
        </w:rPr>
        <w:t xml:space="preserve">, </w:t>
      </w:r>
      <w:r w:rsidR="00377866">
        <w:rPr>
          <w:rFonts w:ascii="Andika" w:hAnsi="Andika" w:cs="Andika"/>
        </w:rPr>
        <w:t>sang</w:t>
      </w:r>
      <w:r w:rsidR="002E0548">
        <w:rPr>
          <w:rFonts w:ascii="Andika" w:hAnsi="Andika" w:cs="Andika"/>
        </w:rPr>
        <w:t xml:space="preserve"> or </w:t>
      </w:r>
      <w:r w:rsidR="00377866">
        <w:rPr>
          <w:rFonts w:ascii="Andika" w:hAnsi="Andika" w:cs="Andika"/>
        </w:rPr>
        <w:t>exclaimed</w:t>
      </w:r>
    </w:p>
    <w:p w14:paraId="6AA8C9A4" w14:textId="77777777" w:rsidR="004A30A4" w:rsidRPr="006B6647" w:rsidRDefault="004A30A4" w:rsidP="004A52BA">
      <w:pPr>
        <w:pStyle w:val="ListParagraph"/>
        <w:spacing w:line="259" w:lineRule="auto"/>
        <w:rPr>
          <w:rFonts w:ascii="Andika" w:hAnsi="Andika" w:cs="Andika"/>
        </w:rPr>
      </w:pPr>
    </w:p>
    <w:p w14:paraId="58B2FD7B" w14:textId="77777777" w:rsidR="00A25190" w:rsidRPr="006B6647" w:rsidRDefault="00A25190" w:rsidP="004A52BA">
      <w:pPr>
        <w:pStyle w:val="ListParagraph"/>
        <w:spacing w:line="259" w:lineRule="auto"/>
        <w:rPr>
          <w:rFonts w:ascii="Andika" w:hAnsi="Andika" w:cs="Andika"/>
        </w:rPr>
      </w:pPr>
    </w:p>
    <w:p w14:paraId="58583E56" w14:textId="52CDB707" w:rsidR="004A30A4" w:rsidRPr="006B6647" w:rsidRDefault="002E0548" w:rsidP="004A52BA">
      <w:pPr>
        <w:pStyle w:val="ListParagraph"/>
        <w:spacing w:line="259" w:lineRule="auto"/>
        <w:rPr>
          <w:rFonts w:ascii="Andika" w:hAnsi="Andika" w:cs="Andika"/>
        </w:rPr>
      </w:pPr>
      <w:r>
        <w:rPr>
          <w:rFonts w:ascii="Andika" w:hAnsi="Andika" w:cs="Andika"/>
        </w:rPr>
        <w:t xml:space="preserve">I’m going to </w:t>
      </w:r>
      <w:r w:rsidRPr="00EE1349">
        <w:rPr>
          <w:rFonts w:ascii="Andika" w:hAnsi="Andika" w:cs="Andika"/>
          <w:highlight w:val="magenta"/>
        </w:rPr>
        <w:t>tell</w:t>
      </w:r>
      <w:r>
        <w:rPr>
          <w:rFonts w:ascii="Andika" w:hAnsi="Andika" w:cs="Andika"/>
        </w:rPr>
        <w:t xml:space="preserve"> </w:t>
      </w:r>
      <w:r w:rsidR="006A1C37">
        <w:rPr>
          <w:rFonts w:ascii="Andika" w:hAnsi="Andika" w:cs="Andika"/>
        </w:rPr>
        <w:t xml:space="preserve">everybody </w:t>
      </w:r>
      <w:r w:rsidR="000E043D">
        <w:rPr>
          <w:rFonts w:ascii="Andika" w:hAnsi="Andika" w:cs="Andika"/>
        </w:rPr>
        <w:t>about the new rules</w:t>
      </w:r>
      <w:r>
        <w:rPr>
          <w:rFonts w:ascii="Andika" w:hAnsi="Andika" w:cs="Andika"/>
        </w:rPr>
        <w:t>.</w:t>
      </w:r>
    </w:p>
    <w:p w14:paraId="0B608FE5" w14:textId="6069BEF4" w:rsidR="000D7BEB" w:rsidRPr="006B6647" w:rsidRDefault="000D7BEB" w:rsidP="004A52BA">
      <w:pPr>
        <w:pStyle w:val="ListParagraph"/>
        <w:spacing w:line="259" w:lineRule="auto"/>
        <w:rPr>
          <w:rFonts w:ascii="Andika" w:hAnsi="Andika" w:cs="Andika"/>
        </w:rPr>
      </w:pPr>
    </w:p>
    <w:p w14:paraId="5AF22FA2" w14:textId="3BF1FD9B" w:rsidR="000D7BEB" w:rsidRPr="006B6647" w:rsidRDefault="000D7BEB" w:rsidP="004A52BA">
      <w:pPr>
        <w:pStyle w:val="ListParagraph"/>
        <w:spacing w:line="259" w:lineRule="auto"/>
        <w:rPr>
          <w:rFonts w:ascii="Andika" w:hAnsi="Andika" w:cs="Andika"/>
        </w:rPr>
      </w:pPr>
      <w:r w:rsidRPr="006B6647">
        <w:rPr>
          <w:rFonts w:ascii="Andika" w:hAnsi="Andika" w:cs="Andika"/>
        </w:rPr>
        <w:t xml:space="preserve">Possible trade words: </w:t>
      </w:r>
      <w:r w:rsidR="000E043D" w:rsidRPr="00EE1349">
        <w:rPr>
          <w:rFonts w:ascii="Andika" w:hAnsi="Andika" w:cs="Andika"/>
          <w:u w:val="single"/>
        </w:rPr>
        <w:t>notify</w:t>
      </w:r>
      <w:r w:rsidR="000E043D">
        <w:rPr>
          <w:rFonts w:ascii="Andika" w:hAnsi="Andika" w:cs="Andika"/>
        </w:rPr>
        <w:t>, cry or mumble</w:t>
      </w:r>
    </w:p>
    <w:p w14:paraId="1A6D6AC0" w14:textId="77777777" w:rsidR="00DB0A53" w:rsidRPr="006B6647" w:rsidRDefault="00DB0A53" w:rsidP="004A52BA">
      <w:pPr>
        <w:pStyle w:val="ListParagraph"/>
        <w:spacing w:line="259" w:lineRule="auto"/>
        <w:rPr>
          <w:rFonts w:ascii="Andika" w:hAnsi="Andika" w:cs="Andika"/>
        </w:rPr>
      </w:pPr>
    </w:p>
    <w:p w14:paraId="6400A2E0" w14:textId="77777777" w:rsidR="00105406" w:rsidRPr="006B6647" w:rsidRDefault="00105406" w:rsidP="004A52BA">
      <w:pPr>
        <w:pStyle w:val="ListParagraph"/>
        <w:spacing w:line="259" w:lineRule="auto"/>
        <w:rPr>
          <w:rFonts w:ascii="Andika" w:hAnsi="Andika" w:cs="Andika"/>
        </w:rPr>
      </w:pPr>
    </w:p>
    <w:p w14:paraId="3B45E5A0" w14:textId="27BE40B6" w:rsidR="00105406" w:rsidRPr="006B6647" w:rsidRDefault="009F50D2" w:rsidP="004A52BA">
      <w:pPr>
        <w:pStyle w:val="ListParagraph"/>
        <w:spacing w:line="259" w:lineRule="auto"/>
        <w:rPr>
          <w:rFonts w:ascii="Andika" w:hAnsi="Andika" w:cs="Andika"/>
        </w:rPr>
      </w:pPr>
      <w:r>
        <w:rPr>
          <w:rFonts w:ascii="Andika" w:hAnsi="Andika" w:cs="Andika"/>
        </w:rPr>
        <w:t xml:space="preserve">Franklin would always </w:t>
      </w:r>
      <w:r w:rsidRPr="00AD7A49">
        <w:rPr>
          <w:rFonts w:ascii="Andika" w:hAnsi="Andika" w:cs="Andika"/>
          <w:highlight w:val="magenta"/>
        </w:rPr>
        <w:t>mumble</w:t>
      </w:r>
      <w:r>
        <w:rPr>
          <w:rFonts w:ascii="Andika" w:hAnsi="Andika" w:cs="Andika"/>
        </w:rPr>
        <w:t xml:space="preserve"> to himself so I could never hear him properly.</w:t>
      </w:r>
    </w:p>
    <w:p w14:paraId="2990DCE0" w14:textId="77777777" w:rsidR="00101B34" w:rsidRPr="006B6647" w:rsidRDefault="00101B34" w:rsidP="004A52BA">
      <w:pPr>
        <w:pStyle w:val="ListParagraph"/>
        <w:spacing w:line="259" w:lineRule="auto"/>
        <w:rPr>
          <w:rFonts w:ascii="Andika" w:hAnsi="Andika" w:cs="Andika"/>
        </w:rPr>
      </w:pPr>
    </w:p>
    <w:p w14:paraId="17AC2E47" w14:textId="48785B92" w:rsidR="00101B34" w:rsidRPr="006B6647" w:rsidRDefault="00D1710E" w:rsidP="004A52BA">
      <w:pPr>
        <w:pStyle w:val="ListParagraph"/>
        <w:spacing w:line="259" w:lineRule="auto"/>
        <w:rPr>
          <w:rFonts w:ascii="Andika" w:hAnsi="Andika" w:cs="Andika"/>
        </w:rPr>
      </w:pPr>
      <w:r w:rsidRPr="006B6647">
        <w:rPr>
          <w:rFonts w:ascii="Andika" w:hAnsi="Andika" w:cs="Andika"/>
        </w:rPr>
        <w:t>Possible trade words</w:t>
      </w:r>
      <w:r>
        <w:rPr>
          <w:rFonts w:ascii="Andika" w:hAnsi="Andika" w:cs="Andika"/>
        </w:rPr>
        <w:t xml:space="preserve">: scream, </w:t>
      </w:r>
      <w:r w:rsidR="00D80B93">
        <w:rPr>
          <w:rFonts w:ascii="Andika" w:hAnsi="Andika" w:cs="Andika"/>
        </w:rPr>
        <w:t xml:space="preserve">sing or </w:t>
      </w:r>
      <w:r w:rsidR="00D80B93" w:rsidRPr="00D80B93">
        <w:rPr>
          <w:rFonts w:ascii="Andika" w:hAnsi="Andika" w:cs="Andika"/>
          <w:u w:val="single"/>
        </w:rPr>
        <w:t>mutter</w:t>
      </w:r>
    </w:p>
    <w:p w14:paraId="6BDAAAD4" w14:textId="77777777" w:rsidR="004A0181" w:rsidRDefault="004A0181">
      <w:pPr>
        <w:rPr>
          <w:rFonts w:ascii="Andika" w:hAnsi="Andika" w:cs="Andika"/>
        </w:rPr>
      </w:pPr>
      <w:r>
        <w:rPr>
          <w:rFonts w:ascii="Andika" w:hAnsi="Andika" w:cs="Andika"/>
        </w:rPr>
        <w:br w:type="page"/>
      </w:r>
    </w:p>
    <w:p w14:paraId="650C5293" w14:textId="606DB58C" w:rsidR="00EB0C55" w:rsidRPr="00EB0C55" w:rsidRDefault="00EB0C55" w:rsidP="0017454A">
      <w:pPr>
        <w:pStyle w:val="ListParagraph"/>
        <w:numPr>
          <w:ilvl w:val="0"/>
          <w:numId w:val="5"/>
        </w:numPr>
        <w:rPr>
          <w:rFonts w:ascii="Andika" w:hAnsi="Andika" w:cs="Andika"/>
          <w:b/>
          <w:bCs/>
          <w:u w:val="single"/>
        </w:rPr>
      </w:pPr>
      <w:r w:rsidRPr="00EB0C55">
        <w:rPr>
          <w:rFonts w:ascii="Andika" w:hAnsi="Andika" w:cs="Andika"/>
        </w:rPr>
        <w:lastRenderedPageBreak/>
        <w:t xml:space="preserve"> </w:t>
      </w:r>
      <w:r w:rsidRPr="00EB0C55">
        <w:rPr>
          <w:rFonts w:ascii="Andika" w:hAnsi="Andika" w:cs="Andika"/>
          <w:b/>
          <w:bCs/>
          <w:u w:val="single"/>
        </w:rPr>
        <w:t>Acrostic Demonstration Poem</w:t>
      </w:r>
    </w:p>
    <w:p w14:paraId="31CDBF6C" w14:textId="77777777" w:rsidR="00EF3B29" w:rsidRDefault="00EB0C55" w:rsidP="00EB0C55">
      <w:pPr>
        <w:ind w:left="567"/>
        <w:rPr>
          <w:rFonts w:ascii="Andika" w:hAnsi="Andika" w:cs="Andika"/>
        </w:rPr>
      </w:pPr>
      <w:r w:rsidRPr="004135D5">
        <w:rPr>
          <w:rFonts w:ascii="Andika" w:hAnsi="Andika" w:cs="Andika"/>
        </w:rPr>
        <w:t>Learners in Y</w:t>
      </w:r>
      <w:r w:rsidR="00945F7F">
        <w:rPr>
          <w:rFonts w:ascii="Andika" w:hAnsi="Andika" w:cs="Andika"/>
        </w:rPr>
        <w:t xml:space="preserve">6 </w:t>
      </w:r>
      <w:r w:rsidRPr="004135D5">
        <w:rPr>
          <w:rFonts w:ascii="Andika" w:hAnsi="Andika" w:cs="Andika"/>
        </w:rPr>
        <w:t xml:space="preserve">will be familiar with </w:t>
      </w:r>
      <w:r>
        <w:rPr>
          <w:rFonts w:ascii="Andika" w:hAnsi="Andika" w:cs="Andika"/>
        </w:rPr>
        <w:t>acrostic</w:t>
      </w:r>
      <w:r w:rsidRPr="004135D5">
        <w:rPr>
          <w:rFonts w:ascii="Andika" w:hAnsi="Andika" w:cs="Andika"/>
        </w:rPr>
        <w:t xml:space="preserve"> poetry. In this activity, ask learners to pick </w:t>
      </w:r>
      <w:r w:rsidR="00945F7F">
        <w:rPr>
          <w:rFonts w:ascii="Andika" w:hAnsi="Andika" w:cs="Andika"/>
        </w:rPr>
        <w:t xml:space="preserve">one of </w:t>
      </w:r>
      <w:r w:rsidR="00471015">
        <w:rPr>
          <w:rFonts w:ascii="Andika" w:hAnsi="Andika" w:cs="Andika"/>
        </w:rPr>
        <w:t>this week’s synonym verbs.</w:t>
      </w:r>
      <w:r w:rsidRPr="004135D5">
        <w:rPr>
          <w:rFonts w:ascii="Andika" w:hAnsi="Andika" w:cs="Andika"/>
        </w:rPr>
        <w:t xml:space="preserve"> Use each letter of the word written vertically down the page as the starting letter for each poetic line. </w:t>
      </w:r>
    </w:p>
    <w:p w14:paraId="24C8C16C" w14:textId="3E111E8C" w:rsidR="00EB0C55" w:rsidRPr="004135D5" w:rsidRDefault="00EB0C55" w:rsidP="00EB0C55">
      <w:pPr>
        <w:ind w:left="567"/>
        <w:rPr>
          <w:rFonts w:ascii="Andika" w:hAnsi="Andika" w:cs="Andika"/>
        </w:rPr>
      </w:pPr>
      <w:r w:rsidRPr="004135D5">
        <w:rPr>
          <w:rFonts w:ascii="Andika" w:hAnsi="Andika" w:cs="Andika"/>
        </w:rPr>
        <w:t>It doesn’t have to rhyme but, in this instance, learners should use their poem to</w:t>
      </w:r>
      <w:r w:rsidR="006B2130">
        <w:rPr>
          <w:rFonts w:ascii="Andika" w:hAnsi="Andika" w:cs="Andika"/>
        </w:rPr>
        <w:t xml:space="preserve"> demonstrate how and why this </w:t>
      </w:r>
      <w:r w:rsidR="0084085D">
        <w:rPr>
          <w:rFonts w:ascii="Andika" w:hAnsi="Andika" w:cs="Andika"/>
        </w:rPr>
        <w:t>verb</w:t>
      </w:r>
      <w:r w:rsidR="006B2130">
        <w:rPr>
          <w:rFonts w:ascii="Andika" w:hAnsi="Andika" w:cs="Andika"/>
        </w:rPr>
        <w:t xml:space="preserve"> </w:t>
      </w:r>
      <w:r w:rsidR="0060741E">
        <w:rPr>
          <w:rFonts w:ascii="Andika" w:hAnsi="Andika" w:cs="Andika"/>
        </w:rPr>
        <w:t xml:space="preserve">is chosen in story telling or report/ recount writing. </w:t>
      </w:r>
      <w:r w:rsidRPr="004135D5">
        <w:rPr>
          <w:rFonts w:ascii="Andika" w:hAnsi="Andika" w:cs="Andika"/>
        </w:rPr>
        <w:t xml:space="preserve"> </w:t>
      </w:r>
    </w:p>
    <w:p w14:paraId="44B114EA" w14:textId="77777777" w:rsidR="00EB0C55" w:rsidRPr="004135D5" w:rsidRDefault="00EB0C55" w:rsidP="00EB0C55">
      <w:pPr>
        <w:ind w:left="567"/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      </w:t>
      </w:r>
    </w:p>
    <w:p w14:paraId="7B39790A" w14:textId="7E24B74B" w:rsidR="00155FFF" w:rsidRDefault="00E50AD0" w:rsidP="007E51E5">
      <w:pPr>
        <w:ind w:left="567"/>
        <w:rPr>
          <w:rFonts w:ascii="Andika" w:hAnsi="Andika" w:cs="Andika"/>
          <w:u w:val="single"/>
        </w:rPr>
      </w:pPr>
      <w:r w:rsidRPr="0060741E">
        <w:rPr>
          <w:rFonts w:ascii="Andika" w:hAnsi="Andika" w:cs="Andika"/>
          <w:u w:val="single"/>
        </w:rPr>
        <w:t>Scream</w:t>
      </w:r>
    </w:p>
    <w:p w14:paraId="587BB9A0" w14:textId="7695B657" w:rsidR="0060741E" w:rsidRDefault="00743595" w:rsidP="007E51E5">
      <w:pPr>
        <w:ind w:left="567"/>
        <w:rPr>
          <w:rFonts w:ascii="Andika" w:hAnsi="Andika" w:cs="Andika"/>
        </w:rPr>
      </w:pPr>
      <w:r w:rsidRPr="004A3C37">
        <w:rPr>
          <w:rFonts w:ascii="Andika" w:hAnsi="Andika" w:cs="Andika"/>
          <w:b/>
          <w:bCs/>
        </w:rPr>
        <w:t>S</w:t>
      </w:r>
      <w:r>
        <w:rPr>
          <w:rFonts w:ascii="Andika" w:hAnsi="Andika" w:cs="Andika"/>
        </w:rPr>
        <w:t xml:space="preserve">omething scary </w:t>
      </w:r>
      <w:r w:rsidR="003235E7">
        <w:rPr>
          <w:rFonts w:ascii="Andika" w:hAnsi="Andika" w:cs="Andika"/>
        </w:rPr>
        <w:t>in my dark room,</w:t>
      </w:r>
      <w:r>
        <w:rPr>
          <w:rFonts w:ascii="Andika" w:hAnsi="Andika" w:cs="Andika"/>
        </w:rPr>
        <w:t xml:space="preserve"> </w:t>
      </w:r>
    </w:p>
    <w:p w14:paraId="76527F37" w14:textId="775A215B" w:rsidR="00743595" w:rsidRDefault="00743595" w:rsidP="007E51E5">
      <w:pPr>
        <w:ind w:left="567"/>
        <w:rPr>
          <w:rFonts w:ascii="Andika" w:hAnsi="Andika" w:cs="Andika"/>
        </w:rPr>
      </w:pPr>
      <w:r w:rsidRPr="004A3C37">
        <w:rPr>
          <w:rFonts w:ascii="Andika" w:hAnsi="Andika" w:cs="Andika"/>
          <w:b/>
          <w:bCs/>
        </w:rPr>
        <w:t>C</w:t>
      </w:r>
      <w:r>
        <w:rPr>
          <w:rFonts w:ascii="Andika" w:hAnsi="Andika" w:cs="Andika"/>
        </w:rPr>
        <w:t>reep</w:t>
      </w:r>
      <w:r w:rsidR="003235E7">
        <w:rPr>
          <w:rFonts w:ascii="Andika" w:hAnsi="Andika" w:cs="Andika"/>
        </w:rPr>
        <w:t>ing closer!</w:t>
      </w:r>
    </w:p>
    <w:p w14:paraId="4574BC37" w14:textId="758B37E1" w:rsidR="00110A3E" w:rsidRDefault="00110A3E" w:rsidP="007E51E5">
      <w:pPr>
        <w:ind w:left="567"/>
        <w:rPr>
          <w:rFonts w:ascii="Andika" w:hAnsi="Andika" w:cs="Andika"/>
        </w:rPr>
      </w:pPr>
      <w:r w:rsidRPr="004A3C37">
        <w:rPr>
          <w:rFonts w:ascii="Andika" w:hAnsi="Andika" w:cs="Andika"/>
          <w:b/>
          <w:bCs/>
        </w:rPr>
        <w:t>R</w:t>
      </w:r>
      <w:r>
        <w:rPr>
          <w:rFonts w:ascii="Andika" w:hAnsi="Andika" w:cs="Andika"/>
        </w:rPr>
        <w:t>eachin</w:t>
      </w:r>
      <w:r w:rsidR="0077105C">
        <w:rPr>
          <w:rFonts w:ascii="Andika" w:hAnsi="Andika" w:cs="Andika"/>
        </w:rPr>
        <w:t xml:space="preserve">g </w:t>
      </w:r>
      <w:r w:rsidR="00B22901">
        <w:rPr>
          <w:rFonts w:ascii="Andika" w:hAnsi="Andika" w:cs="Andika"/>
        </w:rPr>
        <w:t>fingers touch my face</w:t>
      </w:r>
      <w:r w:rsidR="0077105C">
        <w:rPr>
          <w:rFonts w:ascii="Andika" w:hAnsi="Andika" w:cs="Andika"/>
        </w:rPr>
        <w:t>,</w:t>
      </w:r>
    </w:p>
    <w:p w14:paraId="3FA391D5" w14:textId="0931043B" w:rsidR="00C526DA" w:rsidRDefault="00A141A2" w:rsidP="007E51E5">
      <w:pPr>
        <w:ind w:left="567"/>
        <w:rPr>
          <w:rFonts w:ascii="Andika" w:hAnsi="Andika" w:cs="Andika"/>
        </w:rPr>
      </w:pPr>
      <w:r w:rsidRPr="004A3C37">
        <w:rPr>
          <w:rFonts w:ascii="Andika" w:hAnsi="Andika" w:cs="Andika"/>
          <w:b/>
          <w:bCs/>
        </w:rPr>
        <w:t>E</w:t>
      </w:r>
      <w:r>
        <w:rPr>
          <w:rFonts w:ascii="Andika" w:hAnsi="Andika" w:cs="Andika"/>
        </w:rPr>
        <w:t>xit is too far away</w:t>
      </w:r>
      <w:r w:rsidR="00D3346C">
        <w:rPr>
          <w:rFonts w:ascii="Andika" w:hAnsi="Andika" w:cs="Andika"/>
        </w:rPr>
        <w:t>!</w:t>
      </w:r>
    </w:p>
    <w:p w14:paraId="094512EE" w14:textId="5B282A26" w:rsidR="00D3346C" w:rsidRDefault="00D3346C" w:rsidP="007E51E5">
      <w:pPr>
        <w:ind w:left="567"/>
        <w:rPr>
          <w:rFonts w:ascii="Andika" w:hAnsi="Andika" w:cs="Andika"/>
        </w:rPr>
      </w:pPr>
      <w:r w:rsidRPr="004A3C37">
        <w:rPr>
          <w:rFonts w:ascii="Andika" w:hAnsi="Andika" w:cs="Andika"/>
          <w:b/>
          <w:bCs/>
        </w:rPr>
        <w:t>A</w:t>
      </w:r>
      <w:r>
        <w:rPr>
          <w:rFonts w:ascii="Andika" w:hAnsi="Andika" w:cs="Andika"/>
        </w:rPr>
        <w:t xml:space="preserve">rmed with </w:t>
      </w:r>
      <w:r w:rsidR="009D0148">
        <w:rPr>
          <w:rFonts w:ascii="Andika" w:hAnsi="Andika" w:cs="Andika"/>
        </w:rPr>
        <w:t>a….</w:t>
      </w:r>
      <w:r w:rsidR="00191C4D">
        <w:rPr>
          <w:rFonts w:ascii="Andika" w:hAnsi="Andika" w:cs="Andika"/>
        </w:rPr>
        <w:t xml:space="preserve"> </w:t>
      </w:r>
      <w:r w:rsidR="0047193A">
        <w:rPr>
          <w:rFonts w:ascii="Andika" w:hAnsi="Andika" w:cs="Andika"/>
        </w:rPr>
        <w:t xml:space="preserve">wait… a </w:t>
      </w:r>
      <w:r w:rsidR="00191C4D">
        <w:rPr>
          <w:rFonts w:ascii="Andika" w:hAnsi="Andika" w:cs="Andika"/>
        </w:rPr>
        <w:t>toothbrush?</w:t>
      </w:r>
    </w:p>
    <w:p w14:paraId="1E9735E1" w14:textId="3FAD1EFC" w:rsidR="00191C4D" w:rsidRPr="0060741E" w:rsidRDefault="00191C4D" w:rsidP="007E51E5">
      <w:pPr>
        <w:ind w:left="567"/>
        <w:rPr>
          <w:rFonts w:ascii="Andika" w:hAnsi="Andika" w:cs="Andika"/>
        </w:rPr>
      </w:pPr>
      <w:r w:rsidRPr="004A3C37">
        <w:rPr>
          <w:rFonts w:ascii="Andika" w:hAnsi="Andika" w:cs="Andika"/>
          <w:b/>
          <w:bCs/>
        </w:rPr>
        <w:t>M</w:t>
      </w:r>
      <w:r>
        <w:rPr>
          <w:rFonts w:ascii="Andika" w:hAnsi="Andika" w:cs="Andika"/>
        </w:rPr>
        <w:t xml:space="preserve">um is that you? </w:t>
      </w:r>
    </w:p>
    <w:p w14:paraId="6DC95AD4" w14:textId="50C2D3D8" w:rsidR="00E95764" w:rsidRPr="00D301F8" w:rsidRDefault="00E95764" w:rsidP="00380FCE">
      <w:pPr>
        <w:tabs>
          <w:tab w:val="left" w:pos="1041"/>
        </w:tabs>
        <w:ind w:left="567"/>
        <w:rPr>
          <w:rFonts w:ascii="Andika" w:hAnsi="Andika" w:cs="Andika"/>
        </w:rPr>
      </w:pPr>
    </w:p>
    <w:sectPr w:rsidR="00E95764" w:rsidRPr="00D301F8" w:rsidSect="00323D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B6AD2" w14:textId="77777777" w:rsidR="00C05D2C" w:rsidRDefault="00C05D2C" w:rsidP="009C3D26">
      <w:pPr>
        <w:spacing w:after="0" w:line="240" w:lineRule="auto"/>
      </w:pPr>
      <w:r>
        <w:separator/>
      </w:r>
    </w:p>
  </w:endnote>
  <w:endnote w:type="continuationSeparator" w:id="0">
    <w:p w14:paraId="57228C93" w14:textId="77777777" w:rsidR="00C05D2C" w:rsidRDefault="00C05D2C" w:rsidP="009C3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CC3C" w14:textId="77777777" w:rsidR="00C16A02" w:rsidRDefault="00C16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C16A02" w14:paraId="7F500D00" w14:textId="77777777" w:rsidTr="00C16A02">
      <w:tc>
        <w:tcPr>
          <w:tcW w:w="3005" w:type="dxa"/>
        </w:tcPr>
        <w:p w14:paraId="38209BB9" w14:textId="77777777" w:rsidR="00C16A02" w:rsidRDefault="00C16A02" w:rsidP="00C16A02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602E86A" w14:textId="77777777" w:rsidR="00C16A02" w:rsidRDefault="00C16A02" w:rsidP="00C16A02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89B0D0A" w14:textId="77777777" w:rsidR="00C16A02" w:rsidRDefault="00C16A02" w:rsidP="00C16A02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1AE9D31" w14:textId="35B33C64" w:rsidR="009C3D26" w:rsidRPr="00C16A02" w:rsidRDefault="009C3D26" w:rsidP="00C16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EACC" w14:textId="77777777" w:rsidR="00C16A02" w:rsidRDefault="00C16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61748" w14:textId="77777777" w:rsidR="00C05D2C" w:rsidRDefault="00C05D2C" w:rsidP="009C3D26">
      <w:pPr>
        <w:spacing w:after="0" w:line="240" w:lineRule="auto"/>
      </w:pPr>
      <w:r>
        <w:separator/>
      </w:r>
    </w:p>
  </w:footnote>
  <w:footnote w:type="continuationSeparator" w:id="0">
    <w:p w14:paraId="039DA66C" w14:textId="77777777" w:rsidR="00C05D2C" w:rsidRDefault="00C05D2C" w:rsidP="009C3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34329" w14:textId="77777777" w:rsidR="00C16A02" w:rsidRDefault="00C16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3AFF" w14:textId="4112065B" w:rsidR="0063772D" w:rsidRDefault="0063772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8A989D" wp14:editId="27520B6F">
          <wp:simplePos x="0" y="0"/>
          <wp:positionH relativeFrom="column">
            <wp:posOffset>5048250</wp:posOffset>
          </wp:positionH>
          <wp:positionV relativeFrom="paragraph">
            <wp:posOffset>-153035</wp:posOffset>
          </wp:positionV>
          <wp:extent cx="1390015" cy="492634"/>
          <wp:effectExtent l="0" t="0" r="635" b="3175"/>
          <wp:wrapNone/>
          <wp:docPr id="61344654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214D" w14:textId="77777777" w:rsidR="00C16A02" w:rsidRDefault="00C16A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50E6"/>
    <w:multiLevelType w:val="hybridMultilevel"/>
    <w:tmpl w:val="8FFEA8A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410A71"/>
    <w:multiLevelType w:val="hybridMultilevel"/>
    <w:tmpl w:val="E028E5C2"/>
    <w:lvl w:ilvl="0" w:tplc="2CCE453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F00044"/>
    <w:multiLevelType w:val="hybridMultilevel"/>
    <w:tmpl w:val="C1567BAE"/>
    <w:lvl w:ilvl="0" w:tplc="9BBC21D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8DC6FF7"/>
    <w:multiLevelType w:val="hybridMultilevel"/>
    <w:tmpl w:val="8FFEA8A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639239B"/>
    <w:multiLevelType w:val="hybridMultilevel"/>
    <w:tmpl w:val="EACC522C"/>
    <w:lvl w:ilvl="0" w:tplc="FA88D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E05594"/>
    <w:multiLevelType w:val="hybridMultilevel"/>
    <w:tmpl w:val="CDE41E1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271DE1"/>
    <w:multiLevelType w:val="hybridMultilevel"/>
    <w:tmpl w:val="F2E04122"/>
    <w:lvl w:ilvl="0" w:tplc="802EE6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4216307">
    <w:abstractNumId w:val="6"/>
  </w:num>
  <w:num w:numId="2" w16cid:durableId="867790926">
    <w:abstractNumId w:val="8"/>
  </w:num>
  <w:num w:numId="3" w16cid:durableId="1302735807">
    <w:abstractNumId w:val="0"/>
  </w:num>
  <w:num w:numId="4" w16cid:durableId="630289918">
    <w:abstractNumId w:val="3"/>
  </w:num>
  <w:num w:numId="5" w16cid:durableId="525488415">
    <w:abstractNumId w:val="7"/>
  </w:num>
  <w:num w:numId="6" w16cid:durableId="672757877">
    <w:abstractNumId w:val="4"/>
  </w:num>
  <w:num w:numId="7" w16cid:durableId="607587925">
    <w:abstractNumId w:val="1"/>
  </w:num>
  <w:num w:numId="8" w16cid:durableId="1214387128">
    <w:abstractNumId w:val="5"/>
  </w:num>
  <w:num w:numId="9" w16cid:durableId="1696811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93"/>
    <w:rsid w:val="0000322D"/>
    <w:rsid w:val="000047D6"/>
    <w:rsid w:val="00010B45"/>
    <w:rsid w:val="00011769"/>
    <w:rsid w:val="00011B3F"/>
    <w:rsid w:val="00013AB4"/>
    <w:rsid w:val="00017426"/>
    <w:rsid w:val="00017ED0"/>
    <w:rsid w:val="00052CDC"/>
    <w:rsid w:val="000539AE"/>
    <w:rsid w:val="000550DA"/>
    <w:rsid w:val="000703E4"/>
    <w:rsid w:val="00073F4A"/>
    <w:rsid w:val="000812BA"/>
    <w:rsid w:val="00087C0C"/>
    <w:rsid w:val="000C0A86"/>
    <w:rsid w:val="000C24E9"/>
    <w:rsid w:val="000C49CA"/>
    <w:rsid w:val="000D4C18"/>
    <w:rsid w:val="000D5491"/>
    <w:rsid w:val="000D5582"/>
    <w:rsid w:val="000D7BEB"/>
    <w:rsid w:val="000E043D"/>
    <w:rsid w:val="000E1AE8"/>
    <w:rsid w:val="000E4E3E"/>
    <w:rsid w:val="000F344B"/>
    <w:rsid w:val="000F58A0"/>
    <w:rsid w:val="000F5C5F"/>
    <w:rsid w:val="000F72F6"/>
    <w:rsid w:val="000F7B11"/>
    <w:rsid w:val="00101B34"/>
    <w:rsid w:val="001052AB"/>
    <w:rsid w:val="00105374"/>
    <w:rsid w:val="00105406"/>
    <w:rsid w:val="00110A3E"/>
    <w:rsid w:val="00111059"/>
    <w:rsid w:val="00120EA3"/>
    <w:rsid w:val="00121527"/>
    <w:rsid w:val="00121ABE"/>
    <w:rsid w:val="00125493"/>
    <w:rsid w:val="001316EC"/>
    <w:rsid w:val="00133009"/>
    <w:rsid w:val="001437F3"/>
    <w:rsid w:val="00143A5F"/>
    <w:rsid w:val="00146D01"/>
    <w:rsid w:val="0014726E"/>
    <w:rsid w:val="00147A95"/>
    <w:rsid w:val="00150967"/>
    <w:rsid w:val="001515AA"/>
    <w:rsid w:val="001557FF"/>
    <w:rsid w:val="00155FFF"/>
    <w:rsid w:val="00156589"/>
    <w:rsid w:val="00157E9D"/>
    <w:rsid w:val="00163E3B"/>
    <w:rsid w:val="001656A9"/>
    <w:rsid w:val="0017454A"/>
    <w:rsid w:val="001772DD"/>
    <w:rsid w:val="00187905"/>
    <w:rsid w:val="00191C4D"/>
    <w:rsid w:val="001A0CDE"/>
    <w:rsid w:val="001A3C35"/>
    <w:rsid w:val="001A5496"/>
    <w:rsid w:val="001A7106"/>
    <w:rsid w:val="001C01FC"/>
    <w:rsid w:val="001C35F3"/>
    <w:rsid w:val="001D4CAA"/>
    <w:rsid w:val="002076F3"/>
    <w:rsid w:val="00214BAE"/>
    <w:rsid w:val="00222840"/>
    <w:rsid w:val="002251BC"/>
    <w:rsid w:val="00226F9A"/>
    <w:rsid w:val="00231568"/>
    <w:rsid w:val="0024384E"/>
    <w:rsid w:val="00250D06"/>
    <w:rsid w:val="00254E67"/>
    <w:rsid w:val="0025616D"/>
    <w:rsid w:val="002610D4"/>
    <w:rsid w:val="00261586"/>
    <w:rsid w:val="00262B89"/>
    <w:rsid w:val="00273B6A"/>
    <w:rsid w:val="0028137A"/>
    <w:rsid w:val="0028474C"/>
    <w:rsid w:val="00285906"/>
    <w:rsid w:val="00287465"/>
    <w:rsid w:val="002A7130"/>
    <w:rsid w:val="002B1CA8"/>
    <w:rsid w:val="002B3D8E"/>
    <w:rsid w:val="002B5A45"/>
    <w:rsid w:val="002C4AE3"/>
    <w:rsid w:val="002C7B4E"/>
    <w:rsid w:val="002E04C8"/>
    <w:rsid w:val="002E0548"/>
    <w:rsid w:val="002E134B"/>
    <w:rsid w:val="002E4BE5"/>
    <w:rsid w:val="002F1478"/>
    <w:rsid w:val="002F377C"/>
    <w:rsid w:val="003035ED"/>
    <w:rsid w:val="003138AE"/>
    <w:rsid w:val="00321A87"/>
    <w:rsid w:val="00321BAB"/>
    <w:rsid w:val="003235E7"/>
    <w:rsid w:val="00323DF1"/>
    <w:rsid w:val="00332234"/>
    <w:rsid w:val="003322D4"/>
    <w:rsid w:val="00333C93"/>
    <w:rsid w:val="00344CE5"/>
    <w:rsid w:val="00354894"/>
    <w:rsid w:val="00360397"/>
    <w:rsid w:val="00366DD4"/>
    <w:rsid w:val="00370626"/>
    <w:rsid w:val="00371059"/>
    <w:rsid w:val="003760E8"/>
    <w:rsid w:val="0037779A"/>
    <w:rsid w:val="00377866"/>
    <w:rsid w:val="00380FCE"/>
    <w:rsid w:val="00381B68"/>
    <w:rsid w:val="00382087"/>
    <w:rsid w:val="00387B6A"/>
    <w:rsid w:val="00390957"/>
    <w:rsid w:val="0039198C"/>
    <w:rsid w:val="00392CA8"/>
    <w:rsid w:val="00392D56"/>
    <w:rsid w:val="003979EA"/>
    <w:rsid w:val="003B4B66"/>
    <w:rsid w:val="003C0A8A"/>
    <w:rsid w:val="003C3128"/>
    <w:rsid w:val="003C3910"/>
    <w:rsid w:val="003E1EBE"/>
    <w:rsid w:val="003E1FE9"/>
    <w:rsid w:val="003E3E9C"/>
    <w:rsid w:val="003E4AC4"/>
    <w:rsid w:val="003E6CF2"/>
    <w:rsid w:val="004048EA"/>
    <w:rsid w:val="00407A0A"/>
    <w:rsid w:val="004134B6"/>
    <w:rsid w:val="00415102"/>
    <w:rsid w:val="0042199A"/>
    <w:rsid w:val="00423591"/>
    <w:rsid w:val="00426A13"/>
    <w:rsid w:val="00435BE4"/>
    <w:rsid w:val="00442D35"/>
    <w:rsid w:val="00452245"/>
    <w:rsid w:val="00470337"/>
    <w:rsid w:val="00471015"/>
    <w:rsid w:val="0047193A"/>
    <w:rsid w:val="0048091F"/>
    <w:rsid w:val="004979CB"/>
    <w:rsid w:val="004A0181"/>
    <w:rsid w:val="004A0A5B"/>
    <w:rsid w:val="004A1B4B"/>
    <w:rsid w:val="004A30A4"/>
    <w:rsid w:val="004A3C37"/>
    <w:rsid w:val="004A52BA"/>
    <w:rsid w:val="004A6EF8"/>
    <w:rsid w:val="004C0ACA"/>
    <w:rsid w:val="004C2C0D"/>
    <w:rsid w:val="004C4849"/>
    <w:rsid w:val="004D62A0"/>
    <w:rsid w:val="004F7907"/>
    <w:rsid w:val="00502F0C"/>
    <w:rsid w:val="00504DCA"/>
    <w:rsid w:val="0050784F"/>
    <w:rsid w:val="00507FCB"/>
    <w:rsid w:val="0051290A"/>
    <w:rsid w:val="0051414B"/>
    <w:rsid w:val="005141CE"/>
    <w:rsid w:val="005205BC"/>
    <w:rsid w:val="00526E8D"/>
    <w:rsid w:val="00527CCD"/>
    <w:rsid w:val="00530398"/>
    <w:rsid w:val="00531428"/>
    <w:rsid w:val="00531627"/>
    <w:rsid w:val="005358D2"/>
    <w:rsid w:val="00571DFB"/>
    <w:rsid w:val="005744A1"/>
    <w:rsid w:val="00574C82"/>
    <w:rsid w:val="005760D9"/>
    <w:rsid w:val="0057692F"/>
    <w:rsid w:val="00576CEE"/>
    <w:rsid w:val="00581ADF"/>
    <w:rsid w:val="00582BA9"/>
    <w:rsid w:val="00583910"/>
    <w:rsid w:val="0058531A"/>
    <w:rsid w:val="005928ED"/>
    <w:rsid w:val="00595EA1"/>
    <w:rsid w:val="00596927"/>
    <w:rsid w:val="005A19CA"/>
    <w:rsid w:val="005A7546"/>
    <w:rsid w:val="005B6805"/>
    <w:rsid w:val="005C0501"/>
    <w:rsid w:val="005C3DC9"/>
    <w:rsid w:val="005C687B"/>
    <w:rsid w:val="005C7B51"/>
    <w:rsid w:val="005E6A49"/>
    <w:rsid w:val="005F16BD"/>
    <w:rsid w:val="005F588E"/>
    <w:rsid w:val="0060741E"/>
    <w:rsid w:val="00630C05"/>
    <w:rsid w:val="00632749"/>
    <w:rsid w:val="0063772D"/>
    <w:rsid w:val="00641A6D"/>
    <w:rsid w:val="006422C0"/>
    <w:rsid w:val="00651B80"/>
    <w:rsid w:val="0065408A"/>
    <w:rsid w:val="006644BF"/>
    <w:rsid w:val="0067793E"/>
    <w:rsid w:val="00685ECD"/>
    <w:rsid w:val="006862EA"/>
    <w:rsid w:val="006874B3"/>
    <w:rsid w:val="00694AE8"/>
    <w:rsid w:val="00697231"/>
    <w:rsid w:val="006A13CB"/>
    <w:rsid w:val="006A1C37"/>
    <w:rsid w:val="006A2912"/>
    <w:rsid w:val="006B2130"/>
    <w:rsid w:val="006B6647"/>
    <w:rsid w:val="006B74C6"/>
    <w:rsid w:val="006C3A2D"/>
    <w:rsid w:val="006F1ECB"/>
    <w:rsid w:val="006F6354"/>
    <w:rsid w:val="00702FBF"/>
    <w:rsid w:val="0070304C"/>
    <w:rsid w:val="00704997"/>
    <w:rsid w:val="0070798A"/>
    <w:rsid w:val="0072442E"/>
    <w:rsid w:val="007259D6"/>
    <w:rsid w:val="00725A35"/>
    <w:rsid w:val="00732D72"/>
    <w:rsid w:val="00741B08"/>
    <w:rsid w:val="00743595"/>
    <w:rsid w:val="00745785"/>
    <w:rsid w:val="0075058A"/>
    <w:rsid w:val="0075616F"/>
    <w:rsid w:val="00760253"/>
    <w:rsid w:val="0077105C"/>
    <w:rsid w:val="0077359F"/>
    <w:rsid w:val="007828C7"/>
    <w:rsid w:val="007835E7"/>
    <w:rsid w:val="00790913"/>
    <w:rsid w:val="00794719"/>
    <w:rsid w:val="007948BE"/>
    <w:rsid w:val="00795676"/>
    <w:rsid w:val="007A1540"/>
    <w:rsid w:val="007B21EA"/>
    <w:rsid w:val="007B6D23"/>
    <w:rsid w:val="007C1D45"/>
    <w:rsid w:val="007D58FB"/>
    <w:rsid w:val="007D60BD"/>
    <w:rsid w:val="007E1B5E"/>
    <w:rsid w:val="007E481C"/>
    <w:rsid w:val="007E51E5"/>
    <w:rsid w:val="00810AD8"/>
    <w:rsid w:val="008248A1"/>
    <w:rsid w:val="008403A3"/>
    <w:rsid w:val="0084085D"/>
    <w:rsid w:val="008450E8"/>
    <w:rsid w:val="00852293"/>
    <w:rsid w:val="00855BA0"/>
    <w:rsid w:val="00861F70"/>
    <w:rsid w:val="00867F1A"/>
    <w:rsid w:val="00876E76"/>
    <w:rsid w:val="00884CF8"/>
    <w:rsid w:val="008A4DFB"/>
    <w:rsid w:val="008B4046"/>
    <w:rsid w:val="008B60F7"/>
    <w:rsid w:val="008C5BEA"/>
    <w:rsid w:val="008D0A85"/>
    <w:rsid w:val="008D3E2E"/>
    <w:rsid w:val="008D79DB"/>
    <w:rsid w:val="008E4F73"/>
    <w:rsid w:val="008F5F58"/>
    <w:rsid w:val="00904362"/>
    <w:rsid w:val="009202AD"/>
    <w:rsid w:val="009254FC"/>
    <w:rsid w:val="00926035"/>
    <w:rsid w:val="0093319D"/>
    <w:rsid w:val="00933D31"/>
    <w:rsid w:val="00945F7F"/>
    <w:rsid w:val="00946A34"/>
    <w:rsid w:val="00955E64"/>
    <w:rsid w:val="00964BE8"/>
    <w:rsid w:val="00965E98"/>
    <w:rsid w:val="00970300"/>
    <w:rsid w:val="00971B03"/>
    <w:rsid w:val="00980700"/>
    <w:rsid w:val="00983E33"/>
    <w:rsid w:val="00991583"/>
    <w:rsid w:val="009A1A21"/>
    <w:rsid w:val="009A3DCF"/>
    <w:rsid w:val="009B6A2B"/>
    <w:rsid w:val="009C3D26"/>
    <w:rsid w:val="009D0148"/>
    <w:rsid w:val="009F2E46"/>
    <w:rsid w:val="009F2EAD"/>
    <w:rsid w:val="009F3B20"/>
    <w:rsid w:val="009F50D2"/>
    <w:rsid w:val="009F56E9"/>
    <w:rsid w:val="009F61D3"/>
    <w:rsid w:val="00A0073B"/>
    <w:rsid w:val="00A0666B"/>
    <w:rsid w:val="00A10076"/>
    <w:rsid w:val="00A14075"/>
    <w:rsid w:val="00A141A2"/>
    <w:rsid w:val="00A148F3"/>
    <w:rsid w:val="00A150C9"/>
    <w:rsid w:val="00A169BB"/>
    <w:rsid w:val="00A20793"/>
    <w:rsid w:val="00A212AA"/>
    <w:rsid w:val="00A25190"/>
    <w:rsid w:val="00A310E8"/>
    <w:rsid w:val="00A31AE0"/>
    <w:rsid w:val="00A3391D"/>
    <w:rsid w:val="00A5534B"/>
    <w:rsid w:val="00A56BA7"/>
    <w:rsid w:val="00A66331"/>
    <w:rsid w:val="00A70EA1"/>
    <w:rsid w:val="00A724FF"/>
    <w:rsid w:val="00A72C9E"/>
    <w:rsid w:val="00A74673"/>
    <w:rsid w:val="00A84B14"/>
    <w:rsid w:val="00A85DC2"/>
    <w:rsid w:val="00A85FBF"/>
    <w:rsid w:val="00AA08EF"/>
    <w:rsid w:val="00AA636E"/>
    <w:rsid w:val="00AA75A1"/>
    <w:rsid w:val="00AA76B8"/>
    <w:rsid w:val="00AB28D3"/>
    <w:rsid w:val="00AB4022"/>
    <w:rsid w:val="00AB465C"/>
    <w:rsid w:val="00AB5FC2"/>
    <w:rsid w:val="00AB60B3"/>
    <w:rsid w:val="00AB6353"/>
    <w:rsid w:val="00AC1B48"/>
    <w:rsid w:val="00AD76CC"/>
    <w:rsid w:val="00AD7A49"/>
    <w:rsid w:val="00AF0448"/>
    <w:rsid w:val="00AF6D07"/>
    <w:rsid w:val="00B033F4"/>
    <w:rsid w:val="00B0442A"/>
    <w:rsid w:val="00B10993"/>
    <w:rsid w:val="00B1379B"/>
    <w:rsid w:val="00B13F38"/>
    <w:rsid w:val="00B16990"/>
    <w:rsid w:val="00B22901"/>
    <w:rsid w:val="00B3251E"/>
    <w:rsid w:val="00B4414E"/>
    <w:rsid w:val="00B44D6D"/>
    <w:rsid w:val="00B45CBE"/>
    <w:rsid w:val="00B462F2"/>
    <w:rsid w:val="00B4675E"/>
    <w:rsid w:val="00B610D9"/>
    <w:rsid w:val="00B6290B"/>
    <w:rsid w:val="00B969D4"/>
    <w:rsid w:val="00B97269"/>
    <w:rsid w:val="00BB0B96"/>
    <w:rsid w:val="00BB5772"/>
    <w:rsid w:val="00BB654F"/>
    <w:rsid w:val="00BB724B"/>
    <w:rsid w:val="00BC33A4"/>
    <w:rsid w:val="00BC3D71"/>
    <w:rsid w:val="00BD52B7"/>
    <w:rsid w:val="00BE304B"/>
    <w:rsid w:val="00BE622B"/>
    <w:rsid w:val="00C031B6"/>
    <w:rsid w:val="00C031D1"/>
    <w:rsid w:val="00C05D2C"/>
    <w:rsid w:val="00C121C4"/>
    <w:rsid w:val="00C12FDF"/>
    <w:rsid w:val="00C150AA"/>
    <w:rsid w:val="00C16A02"/>
    <w:rsid w:val="00C21D76"/>
    <w:rsid w:val="00C3291D"/>
    <w:rsid w:val="00C34F0C"/>
    <w:rsid w:val="00C3634F"/>
    <w:rsid w:val="00C47286"/>
    <w:rsid w:val="00C475F6"/>
    <w:rsid w:val="00C516E3"/>
    <w:rsid w:val="00C526DA"/>
    <w:rsid w:val="00C55063"/>
    <w:rsid w:val="00C857F7"/>
    <w:rsid w:val="00C91EC9"/>
    <w:rsid w:val="00C92264"/>
    <w:rsid w:val="00C942C3"/>
    <w:rsid w:val="00C96854"/>
    <w:rsid w:val="00CA408C"/>
    <w:rsid w:val="00CB30B3"/>
    <w:rsid w:val="00CB733D"/>
    <w:rsid w:val="00CC521F"/>
    <w:rsid w:val="00CD4C24"/>
    <w:rsid w:val="00CE2441"/>
    <w:rsid w:val="00CE5BAB"/>
    <w:rsid w:val="00CE6A47"/>
    <w:rsid w:val="00CF0885"/>
    <w:rsid w:val="00CF094F"/>
    <w:rsid w:val="00CF33B7"/>
    <w:rsid w:val="00D01388"/>
    <w:rsid w:val="00D016C4"/>
    <w:rsid w:val="00D023D3"/>
    <w:rsid w:val="00D06F02"/>
    <w:rsid w:val="00D13B4B"/>
    <w:rsid w:val="00D14E46"/>
    <w:rsid w:val="00D1710E"/>
    <w:rsid w:val="00D301F8"/>
    <w:rsid w:val="00D3346C"/>
    <w:rsid w:val="00D429D7"/>
    <w:rsid w:val="00D51DBA"/>
    <w:rsid w:val="00D63196"/>
    <w:rsid w:val="00D65202"/>
    <w:rsid w:val="00D6531A"/>
    <w:rsid w:val="00D67D33"/>
    <w:rsid w:val="00D70FCA"/>
    <w:rsid w:val="00D728D9"/>
    <w:rsid w:val="00D74917"/>
    <w:rsid w:val="00D75141"/>
    <w:rsid w:val="00D76BDE"/>
    <w:rsid w:val="00D80B93"/>
    <w:rsid w:val="00D83804"/>
    <w:rsid w:val="00D9255C"/>
    <w:rsid w:val="00DA2232"/>
    <w:rsid w:val="00DB0A53"/>
    <w:rsid w:val="00DB43B1"/>
    <w:rsid w:val="00DB44E1"/>
    <w:rsid w:val="00DB6E5D"/>
    <w:rsid w:val="00DC0445"/>
    <w:rsid w:val="00DC1C18"/>
    <w:rsid w:val="00DC56B2"/>
    <w:rsid w:val="00DC5E6F"/>
    <w:rsid w:val="00DC67D0"/>
    <w:rsid w:val="00DC67E9"/>
    <w:rsid w:val="00DE55B3"/>
    <w:rsid w:val="00DE5B4C"/>
    <w:rsid w:val="00DF0CB7"/>
    <w:rsid w:val="00DF126A"/>
    <w:rsid w:val="00DF2322"/>
    <w:rsid w:val="00DF2ED3"/>
    <w:rsid w:val="00DF5FB1"/>
    <w:rsid w:val="00DF65C5"/>
    <w:rsid w:val="00DF7F88"/>
    <w:rsid w:val="00E22007"/>
    <w:rsid w:val="00E238B3"/>
    <w:rsid w:val="00E24A37"/>
    <w:rsid w:val="00E4008F"/>
    <w:rsid w:val="00E468D8"/>
    <w:rsid w:val="00E50AD0"/>
    <w:rsid w:val="00E5405B"/>
    <w:rsid w:val="00E540FF"/>
    <w:rsid w:val="00E56AD8"/>
    <w:rsid w:val="00E61507"/>
    <w:rsid w:val="00E7117C"/>
    <w:rsid w:val="00E95764"/>
    <w:rsid w:val="00E9613F"/>
    <w:rsid w:val="00EB0C55"/>
    <w:rsid w:val="00EB28FD"/>
    <w:rsid w:val="00EB441C"/>
    <w:rsid w:val="00EC060F"/>
    <w:rsid w:val="00EC3D99"/>
    <w:rsid w:val="00ED1EFC"/>
    <w:rsid w:val="00EE1349"/>
    <w:rsid w:val="00EF3B29"/>
    <w:rsid w:val="00EF3CE4"/>
    <w:rsid w:val="00EF4747"/>
    <w:rsid w:val="00EF7AE3"/>
    <w:rsid w:val="00EF7B05"/>
    <w:rsid w:val="00F02038"/>
    <w:rsid w:val="00F05453"/>
    <w:rsid w:val="00F06ADC"/>
    <w:rsid w:val="00F140E7"/>
    <w:rsid w:val="00F16A9D"/>
    <w:rsid w:val="00F2200F"/>
    <w:rsid w:val="00F25FA4"/>
    <w:rsid w:val="00F43A72"/>
    <w:rsid w:val="00F45793"/>
    <w:rsid w:val="00F511FB"/>
    <w:rsid w:val="00F66BCF"/>
    <w:rsid w:val="00F72D67"/>
    <w:rsid w:val="00F80D1C"/>
    <w:rsid w:val="00F838F0"/>
    <w:rsid w:val="00F85240"/>
    <w:rsid w:val="00F93C7D"/>
    <w:rsid w:val="00F94D14"/>
    <w:rsid w:val="00F96CDC"/>
    <w:rsid w:val="00FA2847"/>
    <w:rsid w:val="00FA4E45"/>
    <w:rsid w:val="00FA759E"/>
    <w:rsid w:val="00FB3856"/>
    <w:rsid w:val="00FC2890"/>
    <w:rsid w:val="00FC4E2A"/>
    <w:rsid w:val="00FD32DC"/>
    <w:rsid w:val="00FE2F9F"/>
    <w:rsid w:val="00FE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611D8"/>
  <w15:chartTrackingRefBased/>
  <w15:docId w15:val="{A402641D-A550-4F03-81D3-D7AC843C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293"/>
  </w:style>
  <w:style w:type="paragraph" w:styleId="Heading1">
    <w:name w:val="heading 1"/>
    <w:basedOn w:val="Normal"/>
    <w:next w:val="Normal"/>
    <w:link w:val="Heading1Char"/>
    <w:uiPriority w:val="9"/>
    <w:qFormat/>
    <w:rsid w:val="00852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2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2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2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22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2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2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2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2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22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22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2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22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22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22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22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22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22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2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2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2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2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2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22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22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22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22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22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229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4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D32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FD3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8248A1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248A1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C1B48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B3856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9C3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D26"/>
  </w:style>
  <w:style w:type="paragraph" w:styleId="Footer">
    <w:name w:val="footer"/>
    <w:basedOn w:val="Normal"/>
    <w:link w:val="FooterChar"/>
    <w:uiPriority w:val="99"/>
    <w:unhideWhenUsed/>
    <w:rsid w:val="009C3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D26"/>
  </w:style>
  <w:style w:type="character" w:customStyle="1" w:styleId="eop">
    <w:name w:val="eop"/>
    <w:basedOn w:val="DefaultParagraphFont"/>
    <w:rsid w:val="00157E9D"/>
  </w:style>
  <w:style w:type="character" w:styleId="Hyperlink">
    <w:name w:val="Hyperlink"/>
    <w:basedOn w:val="DefaultParagraphFont"/>
    <w:uiPriority w:val="99"/>
    <w:unhideWhenUsed/>
    <w:rsid w:val="00C16A0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1395</Characters>
  <Application>Microsoft Office Word</Application>
  <DocSecurity>0</DocSecurity>
  <Lines>58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108</cp:revision>
  <cp:lastPrinted>2024-07-29T10:36:00Z</cp:lastPrinted>
  <dcterms:created xsi:type="dcterms:W3CDTF">2024-08-22T10:51:00Z</dcterms:created>
  <dcterms:modified xsi:type="dcterms:W3CDTF">2026-03-10T14:51:00Z</dcterms:modified>
</cp:coreProperties>
</file>